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A6D" w:rsidRPr="00C01B99" w:rsidRDefault="00247A6D" w:rsidP="00247A6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01B99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247A6D" w:rsidRPr="00C01B99" w:rsidRDefault="00247A6D" w:rsidP="00247A6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01B99">
        <w:rPr>
          <w:rFonts w:ascii="Times New Roman" w:hAnsi="Times New Roman" w:cs="Times New Roman"/>
          <w:b/>
          <w:sz w:val="24"/>
          <w:szCs w:val="24"/>
        </w:rPr>
        <w:t>об акционерном обществе и его деятельности</w:t>
      </w:r>
    </w:p>
    <w:p w:rsidR="00247A6D" w:rsidRPr="00C01B99" w:rsidRDefault="00247A6D" w:rsidP="00247A6D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01B99">
        <w:rPr>
          <w:rFonts w:ascii="Times New Roman" w:hAnsi="Times New Roman" w:cs="Times New Roman"/>
          <w:sz w:val="24"/>
          <w:szCs w:val="24"/>
        </w:rPr>
        <w:t>по состоянию на 01.01.202</w:t>
      </w:r>
      <w:r w:rsidR="009438DE">
        <w:rPr>
          <w:rFonts w:ascii="Times New Roman" w:hAnsi="Times New Roman" w:cs="Times New Roman"/>
          <w:sz w:val="24"/>
          <w:szCs w:val="24"/>
        </w:rPr>
        <w:t>6</w:t>
      </w:r>
      <w:r w:rsidRPr="00C01B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7A6D" w:rsidRPr="00C01B99" w:rsidRDefault="00247A6D" w:rsidP="00247A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7A6D" w:rsidRPr="00C01B99" w:rsidRDefault="00247A6D" w:rsidP="00247A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01B99">
        <w:rPr>
          <w:rFonts w:ascii="Times New Roman" w:hAnsi="Times New Roman" w:cs="Times New Roman"/>
          <w:sz w:val="24"/>
          <w:szCs w:val="24"/>
        </w:rPr>
        <w:t>4. Доля государства в уставном фонде эмитента 100 % (всего в процентах),</w:t>
      </w:r>
    </w:p>
    <w:p w:rsidR="00247A6D" w:rsidRPr="00C01B99" w:rsidRDefault="00247A6D" w:rsidP="00247A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01B99">
        <w:rPr>
          <w:rFonts w:ascii="Times New Roman" w:hAnsi="Times New Roman" w:cs="Times New Roman"/>
          <w:sz w:val="24"/>
          <w:szCs w:val="24"/>
        </w:rPr>
        <w:t>в том числе:</w:t>
      </w:r>
    </w:p>
    <w:tbl>
      <w:tblPr>
        <w:tblW w:w="957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9"/>
        <w:gridCol w:w="2585"/>
        <w:gridCol w:w="2773"/>
      </w:tblGrid>
      <w:tr w:rsidR="00247A6D" w:rsidRPr="00D5601D" w:rsidTr="00020F9C">
        <w:tc>
          <w:tcPr>
            <w:tcW w:w="4219" w:type="dxa"/>
            <w:vAlign w:val="center"/>
          </w:tcPr>
          <w:p w:rsidR="00247A6D" w:rsidRPr="000F55EE" w:rsidRDefault="00247A6D" w:rsidP="00020F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55E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2585" w:type="dxa"/>
            <w:vAlign w:val="center"/>
          </w:tcPr>
          <w:p w:rsidR="00247A6D" w:rsidRPr="000F55EE" w:rsidRDefault="00247A6D" w:rsidP="00020F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55EE">
              <w:rPr>
                <w:rFonts w:ascii="Times New Roman" w:hAnsi="Times New Roman" w:cs="Times New Roman"/>
              </w:rPr>
              <w:t>Количество акций, штук</w:t>
            </w:r>
          </w:p>
        </w:tc>
        <w:tc>
          <w:tcPr>
            <w:tcW w:w="2773" w:type="dxa"/>
            <w:vAlign w:val="center"/>
          </w:tcPr>
          <w:p w:rsidR="00247A6D" w:rsidRPr="000F55EE" w:rsidRDefault="00247A6D" w:rsidP="00020F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55EE">
              <w:rPr>
                <w:rFonts w:ascii="Times New Roman" w:hAnsi="Times New Roman" w:cs="Times New Roman"/>
              </w:rPr>
              <w:t>Доля в уставном фонде, %</w:t>
            </w:r>
          </w:p>
        </w:tc>
      </w:tr>
      <w:tr w:rsidR="00247A6D" w:rsidRPr="00D5601D" w:rsidTr="00020F9C">
        <w:trPr>
          <w:trHeight w:val="157"/>
        </w:trPr>
        <w:tc>
          <w:tcPr>
            <w:tcW w:w="4219" w:type="dxa"/>
          </w:tcPr>
          <w:p w:rsidR="00247A6D" w:rsidRPr="000F55EE" w:rsidRDefault="00247A6D" w:rsidP="00020F9C">
            <w:pPr>
              <w:pStyle w:val="ConsPlusNormal"/>
              <w:rPr>
                <w:rFonts w:ascii="Times New Roman" w:hAnsi="Times New Roman" w:cs="Times New Roman"/>
              </w:rPr>
            </w:pPr>
            <w:r w:rsidRPr="000F55EE">
              <w:rPr>
                <w:rFonts w:ascii="Times New Roman" w:hAnsi="Times New Roman" w:cs="Times New Roman"/>
              </w:rPr>
              <w:t>Республиканская</w:t>
            </w:r>
          </w:p>
        </w:tc>
        <w:tc>
          <w:tcPr>
            <w:tcW w:w="2585" w:type="dxa"/>
          </w:tcPr>
          <w:p w:rsidR="00247A6D" w:rsidRPr="000F55EE" w:rsidRDefault="00247A6D" w:rsidP="00020F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55EE">
              <w:rPr>
                <w:rFonts w:ascii="Times New Roman" w:hAnsi="Times New Roman" w:cs="Times New Roman"/>
              </w:rPr>
              <w:t>22052</w:t>
            </w:r>
          </w:p>
        </w:tc>
        <w:tc>
          <w:tcPr>
            <w:tcW w:w="2773" w:type="dxa"/>
          </w:tcPr>
          <w:p w:rsidR="00247A6D" w:rsidRPr="000F55EE" w:rsidRDefault="00247A6D" w:rsidP="00020F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55EE">
              <w:rPr>
                <w:rFonts w:ascii="Times New Roman" w:hAnsi="Times New Roman" w:cs="Times New Roman"/>
              </w:rPr>
              <w:t>100</w:t>
            </w:r>
          </w:p>
        </w:tc>
      </w:tr>
    </w:tbl>
    <w:p w:rsidR="00247A6D" w:rsidRDefault="00247A6D" w:rsidP="00247A6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247A6D" w:rsidRPr="00C01B99" w:rsidRDefault="00247A6D" w:rsidP="00247A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01B99">
        <w:rPr>
          <w:rFonts w:ascii="Times New Roman" w:hAnsi="Times New Roman" w:cs="Times New Roman"/>
          <w:sz w:val="24"/>
          <w:szCs w:val="24"/>
        </w:rPr>
        <w:t xml:space="preserve">5. Количество акционеров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01B99">
        <w:rPr>
          <w:rFonts w:ascii="Times New Roman" w:hAnsi="Times New Roman" w:cs="Times New Roman"/>
          <w:sz w:val="24"/>
          <w:szCs w:val="24"/>
        </w:rPr>
        <w:t xml:space="preserve"> всего 1.  В том числе:</w:t>
      </w:r>
    </w:p>
    <w:p w:rsidR="00247A6D" w:rsidRPr="00C01B99" w:rsidRDefault="00247A6D" w:rsidP="00247A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01B99">
        <w:rPr>
          <w:rFonts w:ascii="Times New Roman" w:hAnsi="Times New Roman" w:cs="Times New Roman"/>
          <w:sz w:val="24"/>
          <w:szCs w:val="24"/>
        </w:rPr>
        <w:t xml:space="preserve">юридических лиц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C01B99">
        <w:rPr>
          <w:rFonts w:ascii="Times New Roman" w:hAnsi="Times New Roman" w:cs="Times New Roman"/>
          <w:sz w:val="24"/>
          <w:szCs w:val="24"/>
        </w:rPr>
        <w:t>1, из них нерезидентов Республики Беларусь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C01B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нет;</w:t>
      </w:r>
    </w:p>
    <w:p w:rsidR="00247A6D" w:rsidRPr="00C01B99" w:rsidRDefault="00247A6D" w:rsidP="00247A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01B99">
        <w:rPr>
          <w:rFonts w:ascii="Times New Roman" w:hAnsi="Times New Roman" w:cs="Times New Roman"/>
          <w:sz w:val="24"/>
          <w:szCs w:val="24"/>
        </w:rPr>
        <w:t xml:space="preserve">физических лиц </w:t>
      </w:r>
      <w:r>
        <w:rPr>
          <w:rFonts w:ascii="Times New Roman" w:hAnsi="Times New Roman" w:cs="Times New Roman"/>
          <w:sz w:val="24"/>
          <w:szCs w:val="24"/>
        </w:rPr>
        <w:t>– нет</w:t>
      </w:r>
      <w:r w:rsidRPr="00C01B99">
        <w:rPr>
          <w:rFonts w:ascii="Times New Roman" w:hAnsi="Times New Roman" w:cs="Times New Roman"/>
          <w:sz w:val="24"/>
          <w:szCs w:val="24"/>
        </w:rPr>
        <w:t>.</w:t>
      </w:r>
    </w:p>
    <w:p w:rsidR="00247A6D" w:rsidRPr="000F55EE" w:rsidRDefault="00247A6D" w:rsidP="00247A6D">
      <w:pPr>
        <w:pStyle w:val="ConsPlusNormal"/>
        <w:spacing w:before="120"/>
        <w:jc w:val="both"/>
        <w:rPr>
          <w:rFonts w:ascii="Times New Roman" w:hAnsi="Times New Roman" w:cs="Times New Roman"/>
        </w:rPr>
      </w:pPr>
      <w:r w:rsidRPr="000F55EE">
        <w:rPr>
          <w:rFonts w:ascii="Times New Roman" w:hAnsi="Times New Roman" w:cs="Times New Roman"/>
        </w:rPr>
        <w:t>6. Информация о дивидендах и акциях:</w:t>
      </w:r>
    </w:p>
    <w:tbl>
      <w:tblPr>
        <w:tblW w:w="957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1788"/>
        <w:gridCol w:w="1614"/>
        <w:gridCol w:w="2206"/>
      </w:tblGrid>
      <w:tr w:rsidR="00247A6D" w:rsidRPr="00D5601D" w:rsidTr="00020F9C">
        <w:trPr>
          <w:trHeight w:val="472"/>
        </w:trPr>
        <w:tc>
          <w:tcPr>
            <w:tcW w:w="3969" w:type="dxa"/>
            <w:vAlign w:val="center"/>
          </w:tcPr>
          <w:p w:rsidR="00247A6D" w:rsidRPr="000F55EE" w:rsidRDefault="00247A6D" w:rsidP="00020F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55E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788" w:type="dxa"/>
            <w:vAlign w:val="center"/>
          </w:tcPr>
          <w:p w:rsidR="00247A6D" w:rsidRPr="000F55EE" w:rsidRDefault="00247A6D" w:rsidP="00020F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55EE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614" w:type="dxa"/>
            <w:vAlign w:val="center"/>
          </w:tcPr>
          <w:p w:rsidR="00247A6D" w:rsidRPr="000F55EE" w:rsidRDefault="00247A6D" w:rsidP="00020F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55EE">
              <w:rPr>
                <w:rFonts w:ascii="Times New Roman" w:hAnsi="Times New Roman" w:cs="Times New Roman"/>
              </w:rPr>
              <w:t>За отчетный период</w:t>
            </w:r>
          </w:p>
        </w:tc>
        <w:tc>
          <w:tcPr>
            <w:tcW w:w="2206" w:type="dxa"/>
            <w:vAlign w:val="center"/>
          </w:tcPr>
          <w:p w:rsidR="00247A6D" w:rsidRPr="000F55EE" w:rsidRDefault="00247A6D" w:rsidP="00020F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55EE">
              <w:rPr>
                <w:rFonts w:ascii="Times New Roman" w:hAnsi="Times New Roman" w:cs="Times New Roman"/>
              </w:rPr>
              <w:t>За аналогичный период прошлого года</w:t>
            </w:r>
          </w:p>
        </w:tc>
      </w:tr>
      <w:tr w:rsidR="009438DE" w:rsidRPr="00D5601D" w:rsidTr="00020F9C">
        <w:tc>
          <w:tcPr>
            <w:tcW w:w="3969" w:type="dxa"/>
          </w:tcPr>
          <w:p w:rsidR="009438DE" w:rsidRPr="000F55EE" w:rsidRDefault="009438DE" w:rsidP="009438DE">
            <w:pPr>
              <w:pStyle w:val="ConsPlusNormal"/>
              <w:rPr>
                <w:rFonts w:ascii="Times New Roman" w:hAnsi="Times New Roman" w:cs="Times New Roman"/>
              </w:rPr>
            </w:pPr>
            <w:r w:rsidRPr="000F55EE">
              <w:rPr>
                <w:rFonts w:ascii="Times New Roman" w:hAnsi="Times New Roman" w:cs="Times New Roman"/>
              </w:rPr>
              <w:t>Начислено на выплату дивидендов в данном отчетном периоде</w:t>
            </w:r>
          </w:p>
        </w:tc>
        <w:tc>
          <w:tcPr>
            <w:tcW w:w="1788" w:type="dxa"/>
          </w:tcPr>
          <w:p w:rsidR="009438DE" w:rsidRPr="000F55EE" w:rsidRDefault="009438DE" w:rsidP="009438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55EE">
              <w:rPr>
                <w:rFonts w:ascii="Times New Roman" w:hAnsi="Times New Roman" w:cs="Times New Roman"/>
              </w:rPr>
              <w:t>тысяч рублей</w:t>
            </w:r>
          </w:p>
        </w:tc>
        <w:tc>
          <w:tcPr>
            <w:tcW w:w="1614" w:type="dxa"/>
          </w:tcPr>
          <w:p w:rsidR="009438DE" w:rsidRPr="00344F3D" w:rsidRDefault="00344F3D" w:rsidP="009438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2204,90</w:t>
            </w:r>
          </w:p>
        </w:tc>
        <w:tc>
          <w:tcPr>
            <w:tcW w:w="2206" w:type="dxa"/>
          </w:tcPr>
          <w:p w:rsidR="009438DE" w:rsidRPr="00B83427" w:rsidRDefault="009438DE" w:rsidP="009438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293,74</w:t>
            </w:r>
          </w:p>
        </w:tc>
      </w:tr>
      <w:tr w:rsidR="009438DE" w:rsidRPr="00D5601D" w:rsidTr="00020F9C">
        <w:tc>
          <w:tcPr>
            <w:tcW w:w="3969" w:type="dxa"/>
          </w:tcPr>
          <w:p w:rsidR="009438DE" w:rsidRPr="000F55EE" w:rsidRDefault="009438DE" w:rsidP="009438DE">
            <w:pPr>
              <w:pStyle w:val="ConsPlusNormal"/>
              <w:rPr>
                <w:rFonts w:ascii="Times New Roman" w:hAnsi="Times New Roman" w:cs="Times New Roman"/>
              </w:rPr>
            </w:pPr>
            <w:r w:rsidRPr="000F55EE">
              <w:rPr>
                <w:rFonts w:ascii="Times New Roman" w:hAnsi="Times New Roman" w:cs="Times New Roman"/>
              </w:rPr>
              <w:t>Фактически выплаченные дивиденды в данном отчетном периоде</w:t>
            </w:r>
          </w:p>
        </w:tc>
        <w:tc>
          <w:tcPr>
            <w:tcW w:w="1788" w:type="dxa"/>
          </w:tcPr>
          <w:p w:rsidR="009438DE" w:rsidRPr="000F55EE" w:rsidRDefault="009438DE" w:rsidP="009438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55EE">
              <w:rPr>
                <w:rFonts w:ascii="Times New Roman" w:hAnsi="Times New Roman" w:cs="Times New Roman"/>
              </w:rPr>
              <w:t>тысяч рублей</w:t>
            </w:r>
          </w:p>
        </w:tc>
        <w:tc>
          <w:tcPr>
            <w:tcW w:w="1614" w:type="dxa"/>
          </w:tcPr>
          <w:p w:rsidR="009438DE" w:rsidRPr="00B83427" w:rsidRDefault="00344F3D" w:rsidP="009438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2204,90</w:t>
            </w:r>
          </w:p>
        </w:tc>
        <w:tc>
          <w:tcPr>
            <w:tcW w:w="2206" w:type="dxa"/>
          </w:tcPr>
          <w:p w:rsidR="009438DE" w:rsidRPr="00B83427" w:rsidRDefault="009438DE" w:rsidP="009438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293,74</w:t>
            </w:r>
          </w:p>
        </w:tc>
      </w:tr>
      <w:tr w:rsidR="009438DE" w:rsidRPr="00D5601D" w:rsidTr="00020F9C">
        <w:tc>
          <w:tcPr>
            <w:tcW w:w="3969" w:type="dxa"/>
          </w:tcPr>
          <w:p w:rsidR="009438DE" w:rsidRPr="000F55EE" w:rsidRDefault="009438DE" w:rsidP="009438DE">
            <w:pPr>
              <w:pStyle w:val="ConsPlusNormal"/>
              <w:rPr>
                <w:rFonts w:ascii="Times New Roman" w:hAnsi="Times New Roman" w:cs="Times New Roman"/>
              </w:rPr>
            </w:pPr>
            <w:r w:rsidRPr="000F55EE">
              <w:rPr>
                <w:rFonts w:ascii="Times New Roman" w:hAnsi="Times New Roman" w:cs="Times New Roman"/>
              </w:rPr>
              <w:t>Дивиденды, приходящиеся на одну простую (обыкновенную) акцию (включая налоги)</w:t>
            </w:r>
          </w:p>
        </w:tc>
        <w:tc>
          <w:tcPr>
            <w:tcW w:w="1788" w:type="dxa"/>
          </w:tcPr>
          <w:p w:rsidR="009438DE" w:rsidRPr="000F55EE" w:rsidRDefault="009438DE" w:rsidP="009438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55EE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1614" w:type="dxa"/>
          </w:tcPr>
          <w:p w:rsidR="009438DE" w:rsidRPr="00575F48" w:rsidRDefault="00344F3D" w:rsidP="009438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99,99</w:t>
            </w:r>
          </w:p>
        </w:tc>
        <w:tc>
          <w:tcPr>
            <w:tcW w:w="2206" w:type="dxa"/>
          </w:tcPr>
          <w:p w:rsidR="009438DE" w:rsidRPr="00575F48" w:rsidRDefault="009438DE" w:rsidP="009438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13,32</w:t>
            </w:r>
          </w:p>
        </w:tc>
      </w:tr>
      <w:tr w:rsidR="009438DE" w:rsidRPr="00D5601D" w:rsidTr="00020F9C">
        <w:tc>
          <w:tcPr>
            <w:tcW w:w="3969" w:type="dxa"/>
          </w:tcPr>
          <w:p w:rsidR="009438DE" w:rsidRPr="000F55EE" w:rsidRDefault="009438DE" w:rsidP="009438DE">
            <w:pPr>
              <w:pStyle w:val="ConsPlusNormal"/>
              <w:rPr>
                <w:rFonts w:ascii="Times New Roman" w:hAnsi="Times New Roman" w:cs="Times New Roman"/>
              </w:rPr>
            </w:pPr>
            <w:r w:rsidRPr="000F55EE">
              <w:rPr>
                <w:rFonts w:ascii="Times New Roman" w:hAnsi="Times New Roman" w:cs="Times New Roman"/>
              </w:rPr>
              <w:t>Дивиденды, фактически выплаченные на одну простую (обыкновенную) акцию (включая налоги)</w:t>
            </w:r>
          </w:p>
        </w:tc>
        <w:tc>
          <w:tcPr>
            <w:tcW w:w="1788" w:type="dxa"/>
          </w:tcPr>
          <w:p w:rsidR="009438DE" w:rsidRPr="000F55EE" w:rsidRDefault="009438DE" w:rsidP="009438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55EE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1614" w:type="dxa"/>
          </w:tcPr>
          <w:p w:rsidR="009438DE" w:rsidRPr="00575F48" w:rsidRDefault="00344F3D" w:rsidP="009438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99,99</w:t>
            </w:r>
          </w:p>
        </w:tc>
        <w:tc>
          <w:tcPr>
            <w:tcW w:w="2206" w:type="dxa"/>
          </w:tcPr>
          <w:p w:rsidR="009438DE" w:rsidRPr="00575F48" w:rsidRDefault="009438DE" w:rsidP="009438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13,32</w:t>
            </w:r>
          </w:p>
        </w:tc>
      </w:tr>
      <w:tr w:rsidR="00247A6D" w:rsidRPr="00D5601D" w:rsidTr="00020F9C">
        <w:tc>
          <w:tcPr>
            <w:tcW w:w="3969" w:type="dxa"/>
          </w:tcPr>
          <w:p w:rsidR="00247A6D" w:rsidRPr="000F55EE" w:rsidRDefault="00247A6D" w:rsidP="00020F9C">
            <w:pPr>
              <w:pStyle w:val="ConsPlusNormal"/>
              <w:rPr>
                <w:rFonts w:ascii="Times New Roman" w:hAnsi="Times New Roman" w:cs="Times New Roman"/>
              </w:rPr>
            </w:pPr>
            <w:r w:rsidRPr="000F55EE">
              <w:rPr>
                <w:rFonts w:ascii="Times New Roman" w:hAnsi="Times New Roman" w:cs="Times New Roman"/>
              </w:rPr>
              <w:t>Период, за который выплачивались дивиденды</w:t>
            </w:r>
          </w:p>
        </w:tc>
        <w:tc>
          <w:tcPr>
            <w:tcW w:w="1788" w:type="dxa"/>
          </w:tcPr>
          <w:p w:rsidR="00247A6D" w:rsidRPr="000F55EE" w:rsidRDefault="00247A6D" w:rsidP="00020F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55EE">
              <w:rPr>
                <w:rFonts w:ascii="Times New Roman" w:hAnsi="Times New Roman" w:cs="Times New Roman"/>
              </w:rPr>
              <w:t>месяц, квартал, год</w:t>
            </w:r>
          </w:p>
        </w:tc>
        <w:tc>
          <w:tcPr>
            <w:tcW w:w="1614" w:type="dxa"/>
          </w:tcPr>
          <w:p w:rsidR="00247A6D" w:rsidRPr="00D5601D" w:rsidRDefault="009B2AF6" w:rsidP="009438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9438D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6" w:type="dxa"/>
          </w:tcPr>
          <w:p w:rsidR="00247A6D" w:rsidRPr="00247A6D" w:rsidRDefault="00247A6D" w:rsidP="00020F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247A6D" w:rsidRPr="00D5601D" w:rsidTr="00020F9C">
        <w:tc>
          <w:tcPr>
            <w:tcW w:w="3969" w:type="dxa"/>
          </w:tcPr>
          <w:p w:rsidR="00247A6D" w:rsidRPr="000F55EE" w:rsidRDefault="00247A6D" w:rsidP="00020F9C">
            <w:pPr>
              <w:pStyle w:val="ConsPlusNormal"/>
              <w:rPr>
                <w:rFonts w:ascii="Times New Roman" w:hAnsi="Times New Roman" w:cs="Times New Roman"/>
              </w:rPr>
            </w:pPr>
            <w:r w:rsidRPr="000F55EE">
              <w:rPr>
                <w:rFonts w:ascii="Times New Roman" w:hAnsi="Times New Roman" w:cs="Times New Roman"/>
              </w:rPr>
              <w:t>Дата (даты) принятия решений о выплате дивидендов</w:t>
            </w:r>
          </w:p>
        </w:tc>
        <w:tc>
          <w:tcPr>
            <w:tcW w:w="1788" w:type="dxa"/>
          </w:tcPr>
          <w:p w:rsidR="00247A6D" w:rsidRPr="000F55EE" w:rsidRDefault="00247A6D" w:rsidP="00020F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55EE">
              <w:rPr>
                <w:rFonts w:ascii="Times New Roman" w:hAnsi="Times New Roman" w:cs="Times New Roman"/>
              </w:rPr>
              <w:t>число, месяц, год</w:t>
            </w:r>
          </w:p>
        </w:tc>
        <w:tc>
          <w:tcPr>
            <w:tcW w:w="1614" w:type="dxa"/>
          </w:tcPr>
          <w:p w:rsidR="00247A6D" w:rsidRPr="00575F48" w:rsidRDefault="00344F3D" w:rsidP="00344F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803C92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06" w:type="dxa"/>
          </w:tcPr>
          <w:p w:rsidR="00247A6D" w:rsidRPr="00575F48" w:rsidRDefault="00247A6D" w:rsidP="00020F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247A6D" w:rsidRPr="00D5601D" w:rsidTr="00020F9C">
        <w:tc>
          <w:tcPr>
            <w:tcW w:w="3969" w:type="dxa"/>
          </w:tcPr>
          <w:p w:rsidR="00247A6D" w:rsidRPr="000F55EE" w:rsidRDefault="00247A6D" w:rsidP="00020F9C">
            <w:pPr>
              <w:pStyle w:val="ConsPlusNormal"/>
              <w:rPr>
                <w:rFonts w:ascii="Times New Roman" w:hAnsi="Times New Roman" w:cs="Times New Roman"/>
              </w:rPr>
            </w:pPr>
            <w:r w:rsidRPr="000F55EE">
              <w:rPr>
                <w:rFonts w:ascii="Times New Roman" w:hAnsi="Times New Roman" w:cs="Times New Roman"/>
              </w:rPr>
              <w:t>Срок (сроки) выплаты дивидендов</w:t>
            </w:r>
          </w:p>
        </w:tc>
        <w:tc>
          <w:tcPr>
            <w:tcW w:w="1788" w:type="dxa"/>
          </w:tcPr>
          <w:p w:rsidR="00247A6D" w:rsidRPr="000F55EE" w:rsidRDefault="00247A6D" w:rsidP="00020F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55EE">
              <w:rPr>
                <w:rFonts w:ascii="Times New Roman" w:hAnsi="Times New Roman" w:cs="Times New Roman"/>
              </w:rPr>
              <w:t>число, месяц, год</w:t>
            </w:r>
          </w:p>
        </w:tc>
        <w:tc>
          <w:tcPr>
            <w:tcW w:w="1614" w:type="dxa"/>
          </w:tcPr>
          <w:p w:rsidR="00247A6D" w:rsidRPr="00084663" w:rsidRDefault="00344F3D" w:rsidP="00344F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084663">
              <w:rPr>
                <w:rFonts w:ascii="Times New Roman" w:hAnsi="Times New Roman" w:cs="Times New Roman"/>
              </w:rPr>
              <w:t>.03.202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06" w:type="dxa"/>
          </w:tcPr>
          <w:p w:rsidR="00247A6D" w:rsidRPr="00575F48" w:rsidRDefault="00247A6D" w:rsidP="00020F9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247A6D" w:rsidRPr="00D5601D" w:rsidTr="00020F9C">
        <w:tc>
          <w:tcPr>
            <w:tcW w:w="3969" w:type="dxa"/>
          </w:tcPr>
          <w:p w:rsidR="00247A6D" w:rsidRPr="000F55EE" w:rsidRDefault="00247A6D" w:rsidP="00020F9C">
            <w:pPr>
              <w:pStyle w:val="ConsPlusNormal"/>
              <w:rPr>
                <w:rFonts w:ascii="Times New Roman" w:hAnsi="Times New Roman" w:cs="Times New Roman"/>
              </w:rPr>
            </w:pPr>
            <w:r w:rsidRPr="000F55EE">
              <w:rPr>
                <w:rFonts w:ascii="Times New Roman" w:hAnsi="Times New Roman" w:cs="Times New Roman"/>
              </w:rPr>
              <w:t>Обеспеченность акции имуществом общества</w:t>
            </w:r>
          </w:p>
        </w:tc>
        <w:tc>
          <w:tcPr>
            <w:tcW w:w="1788" w:type="dxa"/>
          </w:tcPr>
          <w:p w:rsidR="00247A6D" w:rsidRPr="000F55EE" w:rsidRDefault="00247A6D" w:rsidP="00020F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55EE">
              <w:rPr>
                <w:rFonts w:ascii="Times New Roman" w:hAnsi="Times New Roman" w:cs="Times New Roman"/>
              </w:rPr>
              <w:t>рублей</w:t>
            </w:r>
          </w:p>
        </w:tc>
        <w:tc>
          <w:tcPr>
            <w:tcW w:w="1614" w:type="dxa"/>
          </w:tcPr>
          <w:p w:rsidR="00247A6D" w:rsidRPr="004829E6" w:rsidRDefault="00BE277F" w:rsidP="00020F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3037,98</w:t>
            </w:r>
          </w:p>
        </w:tc>
        <w:tc>
          <w:tcPr>
            <w:tcW w:w="2206" w:type="dxa"/>
          </w:tcPr>
          <w:p w:rsidR="00247A6D" w:rsidRPr="004829E6" w:rsidRDefault="00BE277F" w:rsidP="00020F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2325,37</w:t>
            </w:r>
          </w:p>
        </w:tc>
      </w:tr>
    </w:tbl>
    <w:p w:rsidR="00247A6D" w:rsidRPr="00C01B99" w:rsidRDefault="00247A6D" w:rsidP="00247A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47A6D" w:rsidRPr="00C01B99" w:rsidRDefault="00247A6D" w:rsidP="00247A6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1B99">
        <w:rPr>
          <w:rFonts w:ascii="Times New Roman" w:hAnsi="Times New Roman" w:cs="Times New Roman"/>
          <w:sz w:val="24"/>
          <w:szCs w:val="24"/>
        </w:rPr>
        <w:t>8. Среднесписочная численность работающих (человек)</w:t>
      </w:r>
      <w:r w:rsidR="00C969EA">
        <w:rPr>
          <w:rFonts w:ascii="Times New Roman" w:hAnsi="Times New Roman" w:cs="Times New Roman"/>
          <w:sz w:val="24"/>
          <w:szCs w:val="24"/>
        </w:rPr>
        <w:t xml:space="preserve">: </w:t>
      </w:r>
      <w:r w:rsidR="00BE277F">
        <w:rPr>
          <w:rFonts w:ascii="Times New Roman" w:hAnsi="Times New Roman" w:cs="Times New Roman"/>
          <w:sz w:val="24"/>
          <w:szCs w:val="24"/>
        </w:rPr>
        <w:t>713,4</w:t>
      </w:r>
      <w:r w:rsidRPr="00C01B99">
        <w:rPr>
          <w:rFonts w:ascii="Times New Roman" w:hAnsi="Times New Roman" w:cs="Times New Roman"/>
          <w:sz w:val="24"/>
          <w:szCs w:val="24"/>
        </w:rPr>
        <w:t>.</w:t>
      </w:r>
    </w:p>
    <w:p w:rsidR="00247A6D" w:rsidRPr="00C01B99" w:rsidRDefault="00247A6D" w:rsidP="00247A6D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01B99">
        <w:rPr>
          <w:rFonts w:ascii="Times New Roman" w:hAnsi="Times New Roman" w:cs="Times New Roman"/>
          <w:sz w:val="24"/>
          <w:szCs w:val="24"/>
        </w:rPr>
        <w:t>9. Основные виды продукции или виды деятельности, по которым получено 20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B99">
        <w:rPr>
          <w:rFonts w:ascii="Times New Roman" w:hAnsi="Times New Roman" w:cs="Times New Roman"/>
          <w:sz w:val="24"/>
          <w:szCs w:val="24"/>
        </w:rPr>
        <w:t>более  процентов  выручки  от  реализации  товаров, продукции, работ, 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B99">
        <w:rPr>
          <w:rFonts w:ascii="Times New Roman" w:hAnsi="Times New Roman" w:cs="Times New Roman"/>
          <w:sz w:val="24"/>
          <w:szCs w:val="24"/>
        </w:rPr>
        <w:t>(только в составе годового отчета): производство боевых автомобилей.</w:t>
      </w:r>
    </w:p>
    <w:p w:rsidR="00247A6D" w:rsidRPr="00C01B99" w:rsidRDefault="00247A6D" w:rsidP="00247A6D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01B99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C01B99">
        <w:rPr>
          <w:rFonts w:ascii="Times New Roman" w:hAnsi="Times New Roman" w:cs="Times New Roman"/>
          <w:sz w:val="24"/>
          <w:szCs w:val="24"/>
        </w:rPr>
        <w:t>Дата  проведения</w:t>
      </w:r>
      <w:proofErr w:type="gramEnd"/>
      <w:r w:rsidRPr="00C01B99">
        <w:rPr>
          <w:rFonts w:ascii="Times New Roman" w:hAnsi="Times New Roman" w:cs="Times New Roman"/>
          <w:sz w:val="24"/>
          <w:szCs w:val="24"/>
        </w:rPr>
        <w:t xml:space="preserve">  годового  общего  собрания  акционеров,  на  котором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B99">
        <w:rPr>
          <w:rFonts w:ascii="Times New Roman" w:hAnsi="Times New Roman" w:cs="Times New Roman"/>
          <w:sz w:val="24"/>
          <w:szCs w:val="24"/>
        </w:rPr>
        <w:t>утверждены  годовой отчет, бухгалтерский баланс, отчет о прибылях и убытках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B99">
        <w:rPr>
          <w:rFonts w:ascii="Times New Roman" w:hAnsi="Times New Roman" w:cs="Times New Roman"/>
          <w:sz w:val="24"/>
          <w:szCs w:val="24"/>
        </w:rPr>
        <w:t>за отчетный 202</w:t>
      </w:r>
      <w:r w:rsidR="00BE277F">
        <w:rPr>
          <w:rFonts w:ascii="Times New Roman" w:hAnsi="Times New Roman" w:cs="Times New Roman"/>
          <w:sz w:val="24"/>
          <w:szCs w:val="24"/>
        </w:rPr>
        <w:t>5</w:t>
      </w:r>
      <w:r w:rsidRPr="00C01B99">
        <w:rPr>
          <w:rFonts w:ascii="Times New Roman" w:hAnsi="Times New Roman" w:cs="Times New Roman"/>
          <w:sz w:val="24"/>
          <w:szCs w:val="24"/>
        </w:rPr>
        <w:t xml:space="preserve"> год: </w:t>
      </w:r>
      <w:r w:rsidR="00BE277F">
        <w:rPr>
          <w:rFonts w:ascii="Times New Roman" w:hAnsi="Times New Roman" w:cs="Times New Roman"/>
          <w:sz w:val="24"/>
          <w:szCs w:val="24"/>
        </w:rPr>
        <w:t>18</w:t>
      </w:r>
      <w:r w:rsidRPr="00C01B99">
        <w:rPr>
          <w:rFonts w:ascii="Times New Roman" w:hAnsi="Times New Roman" w:cs="Times New Roman"/>
          <w:sz w:val="24"/>
          <w:szCs w:val="24"/>
        </w:rPr>
        <w:t>.03.202</w:t>
      </w:r>
      <w:r w:rsidR="00BE277F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C01B99">
        <w:rPr>
          <w:rFonts w:ascii="Times New Roman" w:hAnsi="Times New Roman" w:cs="Times New Roman"/>
          <w:sz w:val="24"/>
          <w:szCs w:val="24"/>
        </w:rPr>
        <w:t>.</w:t>
      </w:r>
    </w:p>
    <w:p w:rsidR="00247A6D" w:rsidRPr="00C01B99" w:rsidRDefault="00247A6D" w:rsidP="00247A6D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01B99">
        <w:rPr>
          <w:rFonts w:ascii="Times New Roman" w:hAnsi="Times New Roman" w:cs="Times New Roman"/>
          <w:sz w:val="24"/>
          <w:szCs w:val="24"/>
        </w:rPr>
        <w:t>13. Сведения  о  применении  открытым  акционерным  обществом Свода правил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B99">
        <w:rPr>
          <w:rFonts w:ascii="Times New Roman" w:hAnsi="Times New Roman" w:cs="Times New Roman"/>
          <w:sz w:val="24"/>
          <w:szCs w:val="24"/>
        </w:rPr>
        <w:t>корпоративного поведения (только в составе годового отчета):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B99">
        <w:rPr>
          <w:rFonts w:ascii="Times New Roman" w:hAnsi="Times New Roman" w:cs="Times New Roman"/>
          <w:sz w:val="24"/>
          <w:szCs w:val="24"/>
        </w:rPr>
        <w:t>нет.</w:t>
      </w:r>
    </w:p>
    <w:p w:rsidR="00247A6D" w:rsidRPr="00C01B99" w:rsidRDefault="00247A6D" w:rsidP="00247A6D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01B99">
        <w:rPr>
          <w:rFonts w:ascii="Times New Roman" w:hAnsi="Times New Roman" w:cs="Times New Roman"/>
          <w:sz w:val="24"/>
          <w:szCs w:val="24"/>
        </w:rPr>
        <w:t>14. Адрес официального сайта открытого акционерного общества в глобальной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B99">
        <w:rPr>
          <w:rFonts w:ascii="Times New Roman" w:hAnsi="Times New Roman" w:cs="Times New Roman"/>
          <w:sz w:val="24"/>
          <w:szCs w:val="24"/>
        </w:rPr>
        <w:t xml:space="preserve">компьютерной сети Интернет </w:t>
      </w:r>
      <w:r w:rsidRPr="00C01B99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C01B99">
        <w:rPr>
          <w:rFonts w:ascii="Times New Roman" w:hAnsi="Times New Roman" w:cs="Times New Roman"/>
          <w:sz w:val="24"/>
          <w:szCs w:val="24"/>
        </w:rPr>
        <w:t>.140</w:t>
      </w:r>
      <w:proofErr w:type="spellStart"/>
      <w:r w:rsidRPr="00C01B99">
        <w:rPr>
          <w:rFonts w:ascii="Times New Roman" w:hAnsi="Times New Roman" w:cs="Times New Roman"/>
          <w:sz w:val="24"/>
          <w:szCs w:val="24"/>
          <w:lang w:val="en-US"/>
        </w:rPr>
        <w:t>zavod</w:t>
      </w:r>
      <w:proofErr w:type="spellEnd"/>
      <w:r w:rsidRPr="00C01B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C01B99">
        <w:rPr>
          <w:rFonts w:ascii="Times New Roman" w:hAnsi="Times New Roman" w:cs="Times New Roman"/>
          <w:sz w:val="24"/>
          <w:szCs w:val="24"/>
        </w:rPr>
        <w:t>.</w:t>
      </w:r>
    </w:p>
    <w:p w:rsidR="00AE2188" w:rsidRDefault="00AE2188"/>
    <w:sectPr w:rsidR="00AE2188" w:rsidSect="00C01B99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7A6D"/>
    <w:rsid w:val="00084663"/>
    <w:rsid w:val="00247A6D"/>
    <w:rsid w:val="00344F3D"/>
    <w:rsid w:val="00741BAD"/>
    <w:rsid w:val="00803C92"/>
    <w:rsid w:val="009438DE"/>
    <w:rsid w:val="009B2AF6"/>
    <w:rsid w:val="00AE2188"/>
    <w:rsid w:val="00BE277F"/>
    <w:rsid w:val="00C969EA"/>
    <w:rsid w:val="00CF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6355B-A87C-4DC8-8AC5-41355709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A6D"/>
    <w:pPr>
      <w:spacing w:after="0" w:line="240" w:lineRule="auto"/>
      <w:ind w:firstLine="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7A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47A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ac5883</dc:creator>
  <cp:lastModifiedBy>Стеренко Елена Александровна</cp:lastModifiedBy>
  <cp:revision>6</cp:revision>
  <dcterms:created xsi:type="dcterms:W3CDTF">2025-03-28T12:04:00Z</dcterms:created>
  <dcterms:modified xsi:type="dcterms:W3CDTF">2026-03-31T08:04:00Z</dcterms:modified>
</cp:coreProperties>
</file>